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82" w:rsidRPr="00661BDA" w:rsidRDefault="00661BDA" w:rsidP="00BB6082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Força do Sul</w:t>
      </w:r>
    </w:p>
    <w:p w:rsidR="00661BDA" w:rsidRDefault="00661BDA" w:rsidP="00BB6082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AC1739" w:rsidRDefault="00AC1739" w:rsidP="00AC1739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Numa iniciativa inédita, as entidades representativas das emissoras de Rádio e Televisão do Sul do país se mobilizam para destacar os potenciais e</w:t>
      </w:r>
      <w:r w:rsidR="00B53A02">
        <w:rPr>
          <w:rFonts w:ascii="Verdana" w:hAnsi="Verdana"/>
          <w:sz w:val="26"/>
          <w:szCs w:val="26"/>
        </w:rPr>
        <w:t xml:space="preserve">conômicos, sociais, </w:t>
      </w:r>
      <w:r>
        <w:rPr>
          <w:rFonts w:ascii="Verdana" w:hAnsi="Verdana"/>
          <w:sz w:val="26"/>
          <w:szCs w:val="26"/>
        </w:rPr>
        <w:t xml:space="preserve">políticos </w:t>
      </w:r>
      <w:r w:rsidR="00B53A02">
        <w:rPr>
          <w:rFonts w:ascii="Verdana" w:hAnsi="Verdana"/>
          <w:sz w:val="26"/>
          <w:szCs w:val="26"/>
        </w:rPr>
        <w:t xml:space="preserve">e culturais </w:t>
      </w:r>
      <w:r>
        <w:rPr>
          <w:rFonts w:ascii="Verdana" w:hAnsi="Verdana"/>
          <w:sz w:val="26"/>
          <w:szCs w:val="26"/>
        </w:rPr>
        <w:t>da Região. Nesta quarta-feira, em Brasília, a Associação Catarinense de Emissoras de Rádio e Televisão – ACAERT e suas coirmãs, AERP, e AGERT, além dos três Sindicatos das Empresas de Rádio e Televisão da Região lançam o “</w:t>
      </w:r>
      <w:proofErr w:type="spellStart"/>
      <w:r>
        <w:rPr>
          <w:rFonts w:ascii="Verdana" w:hAnsi="Verdana"/>
          <w:sz w:val="26"/>
          <w:szCs w:val="26"/>
        </w:rPr>
        <w:t>GSul</w:t>
      </w:r>
      <w:proofErr w:type="spellEnd"/>
      <w:r>
        <w:rPr>
          <w:rFonts w:ascii="Verdana" w:hAnsi="Verdana"/>
          <w:sz w:val="26"/>
          <w:szCs w:val="26"/>
        </w:rPr>
        <w:t xml:space="preserve">”, um movimento </w:t>
      </w:r>
      <w:r w:rsidR="008C609B">
        <w:rPr>
          <w:rFonts w:ascii="Verdana" w:hAnsi="Verdana"/>
          <w:sz w:val="26"/>
          <w:szCs w:val="26"/>
        </w:rPr>
        <w:t xml:space="preserve">que visa integrar os três estados. </w:t>
      </w:r>
    </w:p>
    <w:p w:rsidR="00BE34CC" w:rsidRDefault="008C609B" w:rsidP="009B1509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Não se deve confundir a iniciativa com uma proposta bairrista ou separatista, pois não é essa a intenção. Querem</w:t>
      </w:r>
      <w:r w:rsidR="003D2D45">
        <w:rPr>
          <w:rFonts w:ascii="Verdana" w:hAnsi="Verdana"/>
          <w:sz w:val="26"/>
          <w:szCs w:val="26"/>
        </w:rPr>
        <w:t xml:space="preserve">os, na verdade, enfatizar nossas estatísticas </w:t>
      </w:r>
      <w:r>
        <w:rPr>
          <w:rFonts w:ascii="Verdana" w:hAnsi="Verdana"/>
          <w:sz w:val="26"/>
          <w:szCs w:val="26"/>
        </w:rPr>
        <w:t>em todas as áreas. A</w:t>
      </w:r>
      <w:r w:rsidR="009B1509">
        <w:rPr>
          <w:rFonts w:ascii="Verdana" w:hAnsi="Verdana"/>
          <w:sz w:val="26"/>
          <w:szCs w:val="26"/>
        </w:rPr>
        <w:t xml:space="preserve"> Região Sul, por exemplo, gera quase 17% do PIB nacional. Os três estados do Sul apresentam os melhores índices de empregabilidade, educação e desenvolvimento humano. Comparando, a Região é a uma das maiores economias da América do Sul, a frente até mesmo da maioria dos países</w:t>
      </w:r>
      <w:r w:rsidR="001A350C">
        <w:rPr>
          <w:rFonts w:ascii="Verdana" w:hAnsi="Verdana"/>
          <w:sz w:val="26"/>
          <w:szCs w:val="26"/>
        </w:rPr>
        <w:t xml:space="preserve"> do continente</w:t>
      </w:r>
      <w:r w:rsidR="009B1509">
        <w:rPr>
          <w:rFonts w:ascii="Verdana" w:hAnsi="Verdana"/>
          <w:sz w:val="26"/>
          <w:szCs w:val="26"/>
        </w:rPr>
        <w:t>.</w:t>
      </w:r>
      <w:r w:rsidR="00BE34CC">
        <w:rPr>
          <w:rFonts w:ascii="Verdana" w:hAnsi="Verdana"/>
          <w:sz w:val="26"/>
          <w:szCs w:val="26"/>
        </w:rPr>
        <w:t xml:space="preserve"> E está no mesmo nível de muitas economias do primeiro mundo.</w:t>
      </w:r>
    </w:p>
    <w:p w:rsidR="00B53A02" w:rsidRDefault="008C609B" w:rsidP="008C609B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 xml:space="preserve">Também é nossa meta ampliar a voz de nossas bancadas parlamentares no Congresso Nacional, já que </w:t>
      </w:r>
      <w:r w:rsidR="009B1509">
        <w:rPr>
          <w:rFonts w:ascii="Verdana" w:hAnsi="Verdana"/>
          <w:sz w:val="26"/>
          <w:szCs w:val="26"/>
        </w:rPr>
        <w:t>c</w:t>
      </w:r>
      <w:r>
        <w:rPr>
          <w:rFonts w:ascii="Verdana" w:hAnsi="Verdana"/>
          <w:sz w:val="26"/>
          <w:szCs w:val="26"/>
        </w:rPr>
        <w:t>ontamos</w:t>
      </w:r>
      <w:r w:rsidR="009B1509">
        <w:rPr>
          <w:rFonts w:ascii="Verdana" w:hAnsi="Verdana"/>
          <w:sz w:val="26"/>
          <w:szCs w:val="26"/>
        </w:rPr>
        <w:t xml:space="preserve"> apenas </w:t>
      </w:r>
      <w:r>
        <w:rPr>
          <w:rFonts w:ascii="Verdana" w:hAnsi="Verdana"/>
          <w:sz w:val="26"/>
          <w:szCs w:val="26"/>
        </w:rPr>
        <w:t xml:space="preserve">com </w:t>
      </w:r>
      <w:r w:rsidR="009B1509">
        <w:rPr>
          <w:rFonts w:ascii="Verdana" w:hAnsi="Verdana"/>
          <w:sz w:val="26"/>
          <w:szCs w:val="26"/>
        </w:rPr>
        <w:t>77 deputados federais, o que representa 15% da Câmara Federal.</w:t>
      </w:r>
      <w:r w:rsidR="003D2D45">
        <w:rPr>
          <w:rFonts w:ascii="Verdana" w:hAnsi="Verdana"/>
          <w:sz w:val="26"/>
          <w:szCs w:val="26"/>
        </w:rPr>
        <w:t xml:space="preserve"> </w:t>
      </w:r>
    </w:p>
    <w:p w:rsidR="008C609B" w:rsidRDefault="00B53A02" w:rsidP="008C609B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Podemos fazer com que</w:t>
      </w:r>
      <w:r w:rsidR="008C609B">
        <w:rPr>
          <w:rFonts w:ascii="Verdana" w:hAnsi="Verdana"/>
          <w:sz w:val="26"/>
          <w:szCs w:val="26"/>
        </w:rPr>
        <w:t xml:space="preserve"> nossas emissoras </w:t>
      </w:r>
      <w:r>
        <w:rPr>
          <w:rFonts w:ascii="Verdana" w:hAnsi="Verdana"/>
          <w:sz w:val="26"/>
          <w:szCs w:val="26"/>
        </w:rPr>
        <w:t>priorizem</w:t>
      </w:r>
      <w:r w:rsidR="008C609B">
        <w:rPr>
          <w:rFonts w:ascii="Verdana" w:hAnsi="Verdana"/>
          <w:sz w:val="26"/>
          <w:szCs w:val="26"/>
        </w:rPr>
        <w:t xml:space="preserve"> a cobertura jornalística para fatos que ressaltem o desempenho da cadeia produtiva, dos avanços sociais, das boas práticas públicas, do correto exercício do mandato parlamentar, enfim, do trabalho e cotidiano de cat</w:t>
      </w:r>
      <w:r w:rsidR="003D2D45">
        <w:rPr>
          <w:rFonts w:ascii="Verdana" w:hAnsi="Verdana"/>
          <w:sz w:val="26"/>
          <w:szCs w:val="26"/>
        </w:rPr>
        <w:t>arinenses, paraenses e gaúchos.</w:t>
      </w:r>
      <w:r>
        <w:rPr>
          <w:rFonts w:ascii="Verdana" w:hAnsi="Verdana"/>
          <w:sz w:val="26"/>
          <w:szCs w:val="26"/>
        </w:rPr>
        <w:t xml:space="preserve"> O cidadão precisa estar informado sobre as qualidades regionais e como podemos colaborar efetivamente no desenvolvimento de todos.</w:t>
      </w:r>
    </w:p>
    <w:p w:rsidR="003D2D45" w:rsidRDefault="003D2D45" w:rsidP="003D2D4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6"/>
          <w:szCs w:val="26"/>
        </w:rPr>
        <w:t>Para isso, o “</w:t>
      </w:r>
      <w:proofErr w:type="spellStart"/>
      <w:r>
        <w:rPr>
          <w:rFonts w:ascii="Verdana" w:hAnsi="Verdana"/>
          <w:sz w:val="26"/>
          <w:szCs w:val="26"/>
        </w:rPr>
        <w:t>GSul</w:t>
      </w:r>
      <w:proofErr w:type="spellEnd"/>
      <w:r>
        <w:rPr>
          <w:rFonts w:ascii="Verdana" w:hAnsi="Verdana"/>
          <w:sz w:val="26"/>
          <w:szCs w:val="26"/>
        </w:rPr>
        <w:t>” conta com a força de 921 emissoras de Rádio e Televisão (SC/ 278 – RS/ 333 e PR/ 310).</w:t>
      </w:r>
      <w:r w:rsidR="00456A2C">
        <w:rPr>
          <w:rFonts w:ascii="Verdana" w:hAnsi="Verdana"/>
          <w:sz w:val="26"/>
          <w:szCs w:val="26"/>
        </w:rPr>
        <w:t xml:space="preserve"> Essa Rede pretende esclarecer a sociedade sobre a importância de enfatizar a defesa da promoção da Região do país. Nessa tarefa, é fundamental também a participação e engajamento das entidades empresarias e representativas. Desta forma, estaremos ajudando o Brasil a </w:t>
      </w:r>
      <w:proofErr w:type="gramStart"/>
      <w:r w:rsidR="00456A2C">
        <w:rPr>
          <w:rFonts w:ascii="Verdana" w:hAnsi="Verdana"/>
          <w:sz w:val="26"/>
          <w:szCs w:val="26"/>
        </w:rPr>
        <w:t>crescer</w:t>
      </w:r>
      <w:proofErr w:type="gramEnd"/>
      <w:r w:rsidR="00456A2C">
        <w:rPr>
          <w:rFonts w:ascii="Verdana" w:hAnsi="Verdana"/>
          <w:sz w:val="26"/>
          <w:szCs w:val="26"/>
        </w:rPr>
        <w:t>, a superar os limites das suas demandas.</w:t>
      </w:r>
      <w:r w:rsidR="00B53A02">
        <w:rPr>
          <w:rFonts w:ascii="Verdana" w:hAnsi="Verdana"/>
          <w:sz w:val="26"/>
          <w:szCs w:val="26"/>
        </w:rPr>
        <w:t xml:space="preserve"> Juntos, esse sonho é possível. </w:t>
      </w:r>
    </w:p>
    <w:p w:rsidR="00B53A02" w:rsidRDefault="00B53A02" w:rsidP="003D2D45">
      <w:pPr>
        <w:spacing w:after="0" w:line="240" w:lineRule="auto"/>
        <w:jc w:val="both"/>
        <w:rPr>
          <w:rFonts w:ascii="Verdana" w:hAnsi="Verdana"/>
          <w:sz w:val="26"/>
          <w:szCs w:val="26"/>
        </w:rPr>
      </w:pPr>
    </w:p>
    <w:p w:rsidR="00B53A02" w:rsidRPr="0048687F" w:rsidRDefault="00B53A02" w:rsidP="003D2D45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48687F">
        <w:rPr>
          <w:rFonts w:ascii="Verdana" w:hAnsi="Verdana"/>
          <w:b/>
          <w:sz w:val="26"/>
          <w:szCs w:val="26"/>
        </w:rPr>
        <w:t xml:space="preserve">Marcello Corrêa </w:t>
      </w:r>
      <w:proofErr w:type="spellStart"/>
      <w:r w:rsidRPr="0048687F">
        <w:rPr>
          <w:rFonts w:ascii="Verdana" w:hAnsi="Verdana"/>
          <w:b/>
          <w:sz w:val="26"/>
          <w:szCs w:val="26"/>
        </w:rPr>
        <w:t>Petrelli</w:t>
      </w:r>
      <w:proofErr w:type="spellEnd"/>
    </w:p>
    <w:p w:rsidR="003D2D45" w:rsidRPr="0048687F" w:rsidRDefault="00B53A02" w:rsidP="008C609B">
      <w:pPr>
        <w:spacing w:after="0" w:line="240" w:lineRule="auto"/>
        <w:jc w:val="both"/>
        <w:rPr>
          <w:rFonts w:ascii="Verdana" w:hAnsi="Verdana"/>
          <w:b/>
          <w:sz w:val="26"/>
          <w:szCs w:val="26"/>
        </w:rPr>
      </w:pPr>
      <w:r w:rsidRPr="0048687F">
        <w:rPr>
          <w:rFonts w:ascii="Verdana" w:hAnsi="Verdana"/>
          <w:b/>
          <w:sz w:val="26"/>
          <w:szCs w:val="26"/>
        </w:rPr>
        <w:t>Presidente ACAERT</w:t>
      </w:r>
      <w:bookmarkStart w:id="0" w:name="_GoBack"/>
      <w:bookmarkEnd w:id="0"/>
    </w:p>
    <w:sectPr w:rsidR="003D2D45" w:rsidRPr="004868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2"/>
    <w:rsid w:val="0019627F"/>
    <w:rsid w:val="001A350C"/>
    <w:rsid w:val="00357829"/>
    <w:rsid w:val="003D2D45"/>
    <w:rsid w:val="00456A2C"/>
    <w:rsid w:val="0048687F"/>
    <w:rsid w:val="00657CDE"/>
    <w:rsid w:val="00661BDA"/>
    <w:rsid w:val="00734D38"/>
    <w:rsid w:val="008534B3"/>
    <w:rsid w:val="008C609B"/>
    <w:rsid w:val="0090248C"/>
    <w:rsid w:val="009B1509"/>
    <w:rsid w:val="00A57A02"/>
    <w:rsid w:val="00AC1739"/>
    <w:rsid w:val="00B53A02"/>
    <w:rsid w:val="00BB6082"/>
    <w:rsid w:val="00BC0AD0"/>
    <w:rsid w:val="00BE34CC"/>
    <w:rsid w:val="00C46881"/>
    <w:rsid w:val="00E5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778EC-D533-4666-A158-8ECC827E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082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9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2230</cp:lastModifiedBy>
  <cp:revision>3</cp:revision>
  <dcterms:created xsi:type="dcterms:W3CDTF">2019-11-05T19:51:00Z</dcterms:created>
  <dcterms:modified xsi:type="dcterms:W3CDTF">2019-11-05T19:51:00Z</dcterms:modified>
</cp:coreProperties>
</file>